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7473" w14:textId="77777777" w:rsidR="00B46EBB" w:rsidRDefault="00B46EBB"/>
    <w:p w14:paraId="2752D095" w14:textId="7C717761" w:rsidR="00B46EBB" w:rsidRDefault="005C4890">
      <w:r>
        <w:t>12 September 2018</w:t>
      </w:r>
    </w:p>
    <w:p w14:paraId="71ACE4CD" w14:textId="77777777" w:rsidR="005C4890" w:rsidRDefault="005C4890"/>
    <w:p w14:paraId="0DB91177" w14:textId="4B3AAD90" w:rsidR="00314B3F" w:rsidRPr="00314B3F" w:rsidRDefault="005C4890">
      <w:pPr>
        <w:rPr>
          <w:b/>
        </w:rPr>
      </w:pPr>
      <w:r w:rsidRPr="00CA4EDB">
        <w:rPr>
          <w:b/>
          <w:bCs/>
        </w:rPr>
        <w:t xml:space="preserve">Comments on </w:t>
      </w:r>
      <w:proofErr w:type="spellStart"/>
      <w:r w:rsidR="00314B3F" w:rsidRPr="00CA4EDB">
        <w:rPr>
          <w:b/>
          <w:bCs/>
        </w:rPr>
        <w:t>Oathill</w:t>
      </w:r>
      <w:proofErr w:type="spellEnd"/>
      <w:r w:rsidR="00314B3F" w:rsidRPr="00314B3F">
        <w:rPr>
          <w:b/>
        </w:rPr>
        <w:t xml:space="preserve"> Quarry – application to treble its output and </w:t>
      </w:r>
      <w:r w:rsidR="00EA08EA">
        <w:rPr>
          <w:b/>
        </w:rPr>
        <w:t xml:space="preserve">significantly </w:t>
      </w:r>
      <w:r w:rsidR="00314B3F" w:rsidRPr="00314B3F">
        <w:rPr>
          <w:b/>
        </w:rPr>
        <w:t xml:space="preserve">increase vehicle movements </w:t>
      </w:r>
      <w:r w:rsidR="00EA08EA">
        <w:rPr>
          <w:b/>
        </w:rPr>
        <w:t>along the B4077</w:t>
      </w:r>
      <w:r w:rsidR="00CA4EDB">
        <w:rPr>
          <w:b/>
        </w:rPr>
        <w:t xml:space="preserve"> – from Temple Guiting Parish Council </w:t>
      </w:r>
    </w:p>
    <w:p w14:paraId="0FDFB795" w14:textId="51B66FEB" w:rsidR="00314B3F" w:rsidRDefault="00314B3F">
      <w:r>
        <w:t xml:space="preserve">Temple Guiting Parish Council responded to this planning application </w:t>
      </w:r>
      <w:r w:rsidR="00E04816">
        <w:t xml:space="preserve">in March </w:t>
      </w:r>
      <w:r>
        <w:t>with strong objections</w:t>
      </w:r>
      <w:r w:rsidR="00B46EBB">
        <w:t>.</w:t>
      </w:r>
      <w:r>
        <w:t xml:space="preserve"> Temple Guiting parish is particularly </w:t>
      </w:r>
      <w:r w:rsidRPr="002D373F">
        <w:t>affected by this p</w:t>
      </w:r>
      <w:r w:rsidR="00714280">
        <w:t>roposed</w:t>
      </w:r>
      <w:r w:rsidRPr="002D373F">
        <w:t xml:space="preserve"> increase in quarrying, but all </w:t>
      </w:r>
      <w:r w:rsidR="00EA08EA" w:rsidRPr="002D373F">
        <w:t>parishes crossed by the B4077</w:t>
      </w:r>
      <w:r w:rsidRPr="002D373F">
        <w:t xml:space="preserve"> </w:t>
      </w:r>
      <w:r w:rsidR="00EA08EA" w:rsidRPr="002D373F">
        <w:t>and its adjoining roads</w:t>
      </w:r>
      <w:r w:rsidRPr="002D373F">
        <w:t xml:space="preserve"> are likely to be subject to increased heavy traffic and noise as well as dirty, and sometimes</w:t>
      </w:r>
      <w:r>
        <w:t xml:space="preserve"> dangerous</w:t>
      </w:r>
      <w:r w:rsidR="00E04816">
        <w:t>,</w:t>
      </w:r>
      <w:r>
        <w:t xml:space="preserve"> roads covered in slippery lime and materials which have fallen from quarry vehicles. </w:t>
      </w:r>
      <w:r w:rsidR="00EA08EA" w:rsidRPr="00EA08EA">
        <w:t>There will also be a greater risk of accidents and further deterioration in the road surfaces.</w:t>
      </w:r>
    </w:p>
    <w:p w14:paraId="14928F32" w14:textId="77777777" w:rsidR="00314B3F" w:rsidRDefault="00314B3F">
      <w:r w:rsidRPr="002D373F">
        <w:t>The area around Temple Guiting is quarried intensively – with 5 licensed quarries</w:t>
      </w:r>
      <w:r w:rsidR="00EA08EA" w:rsidRPr="002D373F">
        <w:t xml:space="preserve"> in the parish</w:t>
      </w:r>
      <w:r w:rsidRPr="002D373F">
        <w:t xml:space="preserve"> and</w:t>
      </w:r>
      <w:r>
        <w:t xml:space="preserve"> one unlicensed quarry in our</w:t>
      </w:r>
      <w:r w:rsidR="003D243B">
        <w:t xml:space="preserve"> immediate</w:t>
      </w:r>
      <w:r>
        <w:t xml:space="preserve"> vicinity.  Most recently, planning permission was refused at </w:t>
      </w:r>
      <w:hyperlink r:id="rId5" w:history="1">
        <w:r w:rsidRPr="003D243B">
          <w:rPr>
            <w:rStyle w:val="Hyperlink"/>
          </w:rPr>
          <w:t>Cotswold Hill quarry</w:t>
        </w:r>
      </w:hyperlink>
      <w:r w:rsidR="003D243B">
        <w:t xml:space="preserve"> (17/0099/CWMAJW)</w:t>
      </w:r>
      <w:r>
        <w:t xml:space="preserve"> after 15 objections were received to a proposal to allow unlimited dumping of infill material and unlimited numbers of vehicle movements.  Our objections were included in the decision process.   We believe this was the right decision and hope that the same outcome can be achieved at Oathill.  But </w:t>
      </w:r>
      <w:r w:rsidR="00E04816">
        <w:t xml:space="preserve">CDC needs to see more </w:t>
      </w:r>
      <w:r>
        <w:t>objections</w:t>
      </w:r>
      <w:r w:rsidR="00E04816">
        <w:t xml:space="preserve"> to support a refusal decision. </w:t>
      </w:r>
      <w:r w:rsidR="00BF2E50">
        <w:t xml:space="preserve">We will be contacting other relevant authorities and raising awareness among individuals.  </w:t>
      </w:r>
      <w:r>
        <w:t xml:space="preserve">Would you </w:t>
      </w:r>
      <w:r w:rsidR="00BF2E50">
        <w:t xml:space="preserve">also </w:t>
      </w:r>
      <w:r>
        <w:t>consider submitting an objection before the cut-off date of 30 September?</w:t>
      </w:r>
    </w:p>
    <w:p w14:paraId="558C3041" w14:textId="77777777" w:rsidR="005D5322" w:rsidRPr="00EA08EA" w:rsidRDefault="00E04816">
      <w:r>
        <w:t xml:space="preserve">Our objections are shown </w:t>
      </w:r>
      <w:proofErr w:type="gramStart"/>
      <w:r>
        <w:t>below</w:t>
      </w:r>
      <w:proofErr w:type="gramEnd"/>
      <w:r>
        <w:t xml:space="preserve"> and you are welcome to discuss them with our Chairman, Michael </w:t>
      </w:r>
      <w:r w:rsidRPr="002D373F">
        <w:t xml:space="preserve">Krier.  He can be contacted on </w:t>
      </w:r>
      <w:r w:rsidR="00EA08EA" w:rsidRPr="002D373F">
        <w:t>01451850532</w:t>
      </w:r>
      <w:r w:rsidRPr="002D373F">
        <w:t xml:space="preserve"> or by email </w:t>
      </w:r>
      <w:r w:rsidR="00EA08EA" w:rsidRPr="002D373F">
        <w:t xml:space="preserve">at </w:t>
      </w:r>
      <w:r w:rsidR="00EA08EA" w:rsidRPr="002D373F">
        <w:rPr>
          <w:u w:val="single"/>
        </w:rPr>
        <w:t>krier@btinternet.com</w:t>
      </w:r>
    </w:p>
    <w:p w14:paraId="7E240533" w14:textId="77777777"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r w:rsidRPr="00BF2E50">
        <w:rPr>
          <w:rFonts w:asciiTheme="minorHAnsi" w:eastAsiaTheme="minorHAnsi" w:hAnsiTheme="minorHAnsi" w:cstheme="minorBidi"/>
          <w:i/>
          <w:color w:val="auto"/>
          <w:sz w:val="22"/>
          <w:szCs w:val="22"/>
          <w:bdr w:val="none" w:sz="0" w:space="0" w:color="auto"/>
          <w:lang w:val="en-GB" w:eastAsia="en-US"/>
        </w:rPr>
        <w:t>“Temple Guiting Parish Council objects to this application to dramatically increase output from Oathill Quarry beyond the 50,000 tonnes p.a. permitted in the application and consent 14/0101/CWMAJM, to 150,000 tonnes p.a.</w:t>
      </w:r>
    </w:p>
    <w:p w14:paraId="46E882B1" w14:textId="77777777"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p>
    <w:p w14:paraId="60EAA23B" w14:textId="0BEE099E"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r w:rsidRPr="00BF2E50">
        <w:rPr>
          <w:rFonts w:asciiTheme="minorHAnsi" w:eastAsiaTheme="minorHAnsi" w:hAnsiTheme="minorHAnsi" w:cstheme="minorBidi"/>
          <w:i/>
          <w:color w:val="auto"/>
          <w:sz w:val="22"/>
          <w:szCs w:val="22"/>
          <w:bdr w:val="none" w:sz="0" w:space="0" w:color="auto"/>
          <w:lang w:val="en-GB" w:eastAsia="en-US"/>
        </w:rPr>
        <w:t xml:space="preserve">This is a retrospective application to </w:t>
      </w:r>
      <w:r w:rsidRPr="004D28C4">
        <w:rPr>
          <w:rFonts w:asciiTheme="minorHAnsi" w:eastAsiaTheme="minorHAnsi" w:hAnsiTheme="minorHAnsi" w:cstheme="minorBidi"/>
          <w:b/>
          <w:bCs/>
          <w:i/>
          <w:color w:val="auto"/>
          <w:sz w:val="22"/>
          <w:szCs w:val="22"/>
          <w:bdr w:val="none" w:sz="0" w:space="0" w:color="auto"/>
          <w:lang w:val="en-GB" w:eastAsia="en-US"/>
        </w:rPr>
        <w:t>regulari</w:t>
      </w:r>
      <w:r w:rsidR="00FF160B" w:rsidRPr="004D28C4">
        <w:rPr>
          <w:rFonts w:asciiTheme="minorHAnsi" w:eastAsiaTheme="minorHAnsi" w:hAnsiTheme="minorHAnsi" w:cstheme="minorBidi"/>
          <w:b/>
          <w:bCs/>
          <w:i/>
          <w:color w:val="auto"/>
          <w:sz w:val="22"/>
          <w:szCs w:val="22"/>
          <w:bdr w:val="none" w:sz="0" w:space="0" w:color="auto"/>
          <w:lang w:val="en-GB" w:eastAsia="en-US"/>
        </w:rPr>
        <w:t>s</w:t>
      </w:r>
      <w:r w:rsidRPr="004D28C4">
        <w:rPr>
          <w:rFonts w:asciiTheme="minorHAnsi" w:eastAsiaTheme="minorHAnsi" w:hAnsiTheme="minorHAnsi" w:cstheme="minorBidi"/>
          <w:b/>
          <w:bCs/>
          <w:i/>
          <w:color w:val="auto"/>
          <w:sz w:val="22"/>
          <w:szCs w:val="22"/>
          <w:bdr w:val="none" w:sz="0" w:space="0" w:color="auto"/>
          <w:lang w:val="en-GB" w:eastAsia="en-US"/>
        </w:rPr>
        <w:t xml:space="preserve">e a significant </w:t>
      </w:r>
      <w:r w:rsidR="00FF160B" w:rsidRPr="004D28C4">
        <w:rPr>
          <w:rFonts w:asciiTheme="minorHAnsi" w:eastAsiaTheme="minorHAnsi" w:hAnsiTheme="minorHAnsi" w:cstheme="minorBidi"/>
          <w:b/>
          <w:bCs/>
          <w:i/>
          <w:color w:val="auto"/>
          <w:sz w:val="22"/>
          <w:szCs w:val="22"/>
          <w:bdr w:val="none" w:sz="0" w:space="0" w:color="auto"/>
          <w:lang w:val="en-GB" w:eastAsia="en-US"/>
        </w:rPr>
        <w:t xml:space="preserve">increase </w:t>
      </w:r>
      <w:r w:rsidRPr="004D28C4">
        <w:rPr>
          <w:rFonts w:asciiTheme="minorHAnsi" w:eastAsiaTheme="minorHAnsi" w:hAnsiTheme="minorHAnsi" w:cstheme="minorBidi"/>
          <w:b/>
          <w:bCs/>
          <w:i/>
          <w:color w:val="auto"/>
          <w:sz w:val="22"/>
          <w:szCs w:val="22"/>
          <w:bdr w:val="none" w:sz="0" w:space="0" w:color="auto"/>
          <w:lang w:val="en-GB" w:eastAsia="en-US"/>
        </w:rPr>
        <w:t xml:space="preserve">which was revealed </w:t>
      </w:r>
      <w:r w:rsidR="00FF160B" w:rsidRPr="004D28C4">
        <w:rPr>
          <w:rFonts w:asciiTheme="minorHAnsi" w:eastAsiaTheme="minorHAnsi" w:hAnsiTheme="minorHAnsi" w:cstheme="minorBidi"/>
          <w:b/>
          <w:bCs/>
          <w:i/>
          <w:color w:val="auto"/>
          <w:sz w:val="22"/>
          <w:szCs w:val="22"/>
          <w:bdr w:val="none" w:sz="0" w:space="0" w:color="auto"/>
          <w:lang w:val="en-GB" w:eastAsia="en-US"/>
        </w:rPr>
        <w:t>following</w:t>
      </w:r>
      <w:r w:rsidR="002D373F" w:rsidRPr="004D28C4">
        <w:rPr>
          <w:rFonts w:asciiTheme="minorHAnsi" w:eastAsiaTheme="minorHAnsi" w:hAnsiTheme="minorHAnsi" w:cstheme="minorBidi"/>
          <w:b/>
          <w:bCs/>
          <w:i/>
          <w:color w:val="auto"/>
          <w:sz w:val="22"/>
          <w:szCs w:val="22"/>
          <w:bdr w:val="none" w:sz="0" w:space="0" w:color="auto"/>
          <w:lang w:val="en-GB" w:eastAsia="en-US"/>
        </w:rPr>
        <w:t xml:space="preserve"> </w:t>
      </w:r>
      <w:r w:rsidRPr="004D28C4">
        <w:rPr>
          <w:rFonts w:asciiTheme="minorHAnsi" w:eastAsiaTheme="minorHAnsi" w:hAnsiTheme="minorHAnsi" w:cstheme="minorBidi"/>
          <w:b/>
          <w:bCs/>
          <w:i/>
          <w:color w:val="auto"/>
          <w:sz w:val="22"/>
          <w:szCs w:val="22"/>
          <w:bdr w:val="none" w:sz="0" w:space="0" w:color="auto"/>
          <w:lang w:val="en-GB" w:eastAsia="en-US"/>
        </w:rPr>
        <w:t>a monitoring visit by the Planning Authority of Gloucestershire County Council</w:t>
      </w:r>
      <w:r w:rsidRPr="00BF2E50">
        <w:rPr>
          <w:rFonts w:asciiTheme="minorHAnsi" w:eastAsiaTheme="minorHAnsi" w:hAnsiTheme="minorHAnsi" w:cstheme="minorBidi"/>
          <w:i/>
          <w:color w:val="auto"/>
          <w:sz w:val="22"/>
          <w:szCs w:val="22"/>
          <w:bdr w:val="none" w:sz="0" w:space="0" w:color="auto"/>
          <w:lang w:val="en-GB" w:eastAsia="en-US"/>
        </w:rPr>
        <w:t>.</w:t>
      </w:r>
    </w:p>
    <w:p w14:paraId="245E9AC9" w14:textId="77777777"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p>
    <w:p w14:paraId="5C64D354" w14:textId="7CACB308"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r w:rsidRPr="00BF2E50">
        <w:rPr>
          <w:rFonts w:asciiTheme="minorHAnsi" w:eastAsiaTheme="minorHAnsi" w:hAnsiTheme="minorHAnsi" w:cstheme="minorBidi"/>
          <w:i/>
          <w:color w:val="auto"/>
          <w:sz w:val="22"/>
          <w:szCs w:val="22"/>
          <w:bdr w:val="none" w:sz="0" w:space="0" w:color="auto"/>
          <w:lang w:val="en-GB" w:eastAsia="en-US"/>
        </w:rPr>
        <w:t>Granting permission to regularise an increa</w:t>
      </w:r>
      <w:bookmarkStart w:id="0" w:name="_GoBack"/>
      <w:bookmarkEnd w:id="0"/>
      <w:r w:rsidRPr="00BF2E50">
        <w:rPr>
          <w:rFonts w:asciiTheme="minorHAnsi" w:eastAsiaTheme="minorHAnsi" w:hAnsiTheme="minorHAnsi" w:cstheme="minorBidi"/>
          <w:i/>
          <w:color w:val="auto"/>
          <w:sz w:val="22"/>
          <w:szCs w:val="22"/>
          <w:bdr w:val="none" w:sz="0" w:space="0" w:color="auto"/>
          <w:lang w:val="en-GB" w:eastAsia="en-US"/>
        </w:rPr>
        <w:t>se which has been enabled by the lack of monitoring takes no account of the impact of what is proposed and has been experienced on the local road network, the local environment and employment prospects - let alone any future applications to extend the quarry size or lifespan which might be submitted by the owner.</w:t>
      </w:r>
    </w:p>
    <w:p w14:paraId="230C3434" w14:textId="77777777"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p>
    <w:p w14:paraId="263B7DF1" w14:textId="18523E3C"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r w:rsidRPr="00BF2E50">
        <w:rPr>
          <w:rFonts w:asciiTheme="minorHAnsi" w:eastAsiaTheme="minorHAnsi" w:hAnsiTheme="minorHAnsi" w:cstheme="minorBidi"/>
          <w:i/>
          <w:color w:val="auto"/>
          <w:sz w:val="22"/>
          <w:szCs w:val="22"/>
          <w:bdr w:val="none" w:sz="0" w:space="0" w:color="auto"/>
          <w:lang w:val="en-GB" w:eastAsia="en-US"/>
        </w:rPr>
        <w:t xml:space="preserve">The Parish Council has received </w:t>
      </w:r>
      <w:r w:rsidR="00FF160B" w:rsidRPr="00BF2E50">
        <w:rPr>
          <w:rFonts w:asciiTheme="minorHAnsi" w:eastAsiaTheme="minorHAnsi" w:hAnsiTheme="minorHAnsi" w:cstheme="minorBidi"/>
          <w:i/>
          <w:color w:val="auto"/>
          <w:sz w:val="22"/>
          <w:szCs w:val="22"/>
          <w:bdr w:val="none" w:sz="0" w:space="0" w:color="auto"/>
          <w:lang w:val="en-GB" w:eastAsia="en-US"/>
        </w:rPr>
        <w:t xml:space="preserve">many </w:t>
      </w:r>
      <w:r w:rsidRPr="00BF2E50">
        <w:rPr>
          <w:rFonts w:asciiTheme="minorHAnsi" w:eastAsiaTheme="minorHAnsi" w:hAnsiTheme="minorHAnsi" w:cstheme="minorBidi"/>
          <w:i/>
          <w:color w:val="auto"/>
          <w:sz w:val="22"/>
          <w:szCs w:val="22"/>
          <w:bdr w:val="none" w:sz="0" w:space="0" w:color="auto"/>
          <w:lang w:val="en-GB" w:eastAsia="en-US"/>
        </w:rPr>
        <w:t xml:space="preserve">complaints regarding the frequency and number of HGVs passing through Ford </w:t>
      </w:r>
      <w:r w:rsidR="00FF160B" w:rsidRPr="00BF2E50">
        <w:rPr>
          <w:rFonts w:asciiTheme="minorHAnsi" w:eastAsiaTheme="minorHAnsi" w:hAnsiTheme="minorHAnsi" w:cstheme="minorBidi"/>
          <w:i/>
          <w:color w:val="auto"/>
          <w:sz w:val="22"/>
          <w:szCs w:val="22"/>
          <w:bdr w:val="none" w:sz="0" w:space="0" w:color="auto"/>
          <w:lang w:val="en-GB" w:eastAsia="en-US"/>
        </w:rPr>
        <w:t xml:space="preserve">on the B4077 </w:t>
      </w:r>
      <w:r w:rsidRPr="00BF2E50">
        <w:rPr>
          <w:rFonts w:asciiTheme="minorHAnsi" w:eastAsiaTheme="minorHAnsi" w:hAnsiTheme="minorHAnsi" w:cstheme="minorBidi"/>
          <w:i/>
          <w:color w:val="auto"/>
          <w:sz w:val="22"/>
          <w:szCs w:val="22"/>
          <w:bdr w:val="none" w:sz="0" w:space="0" w:color="auto"/>
          <w:lang w:val="en-GB" w:eastAsia="en-US"/>
        </w:rPr>
        <w:t>and the apparent ineffectiveness of wheel washing and the result</w:t>
      </w:r>
      <w:r w:rsidR="002D373F">
        <w:rPr>
          <w:rFonts w:asciiTheme="minorHAnsi" w:eastAsiaTheme="minorHAnsi" w:hAnsiTheme="minorHAnsi" w:cstheme="minorBidi"/>
          <w:i/>
          <w:color w:val="auto"/>
          <w:sz w:val="22"/>
          <w:szCs w:val="22"/>
          <w:bdr w:val="none" w:sz="0" w:space="0" w:color="auto"/>
          <w:lang w:val="en-GB" w:eastAsia="en-US"/>
        </w:rPr>
        <w:t>ing</w:t>
      </w:r>
      <w:r w:rsidRPr="00BF2E50">
        <w:rPr>
          <w:rFonts w:asciiTheme="minorHAnsi" w:eastAsiaTheme="minorHAnsi" w:hAnsiTheme="minorHAnsi" w:cstheme="minorBidi"/>
          <w:i/>
          <w:color w:val="auto"/>
          <w:sz w:val="22"/>
          <w:szCs w:val="22"/>
          <w:bdr w:val="none" w:sz="0" w:space="0" w:color="auto"/>
          <w:lang w:val="en-GB" w:eastAsia="en-US"/>
        </w:rPr>
        <w:t xml:space="preserve"> deposition of mud/dust and gravel on the </w:t>
      </w:r>
      <w:r w:rsidR="00FF160B" w:rsidRPr="00BF2E50">
        <w:rPr>
          <w:rFonts w:asciiTheme="minorHAnsi" w:eastAsiaTheme="minorHAnsi" w:hAnsiTheme="minorHAnsi" w:cstheme="minorBidi"/>
          <w:i/>
          <w:color w:val="auto"/>
          <w:sz w:val="22"/>
          <w:szCs w:val="22"/>
          <w:bdr w:val="none" w:sz="0" w:space="0" w:color="auto"/>
          <w:lang w:val="en-GB" w:eastAsia="en-US"/>
        </w:rPr>
        <w:t>road</w:t>
      </w:r>
      <w:r w:rsidRPr="00BF2E50">
        <w:rPr>
          <w:rFonts w:asciiTheme="minorHAnsi" w:eastAsiaTheme="minorHAnsi" w:hAnsiTheme="minorHAnsi" w:cstheme="minorBidi"/>
          <w:i/>
          <w:color w:val="auto"/>
          <w:sz w:val="22"/>
          <w:szCs w:val="22"/>
          <w:bdr w:val="none" w:sz="0" w:space="0" w:color="auto"/>
          <w:lang w:val="en-GB" w:eastAsia="en-US"/>
        </w:rPr>
        <w:t xml:space="preserve">. </w:t>
      </w:r>
      <w:r w:rsidR="002D373F">
        <w:rPr>
          <w:rFonts w:asciiTheme="minorHAnsi" w:eastAsiaTheme="minorHAnsi" w:hAnsiTheme="minorHAnsi" w:cstheme="minorBidi"/>
          <w:i/>
          <w:color w:val="auto"/>
          <w:sz w:val="22"/>
          <w:szCs w:val="22"/>
          <w:bdr w:val="none" w:sz="0" w:space="0" w:color="auto"/>
          <w:lang w:val="en-GB" w:eastAsia="en-US"/>
        </w:rPr>
        <w:t>Lorries</w:t>
      </w:r>
      <w:r w:rsidRPr="00BF2E50">
        <w:rPr>
          <w:rFonts w:asciiTheme="minorHAnsi" w:eastAsiaTheme="minorHAnsi" w:hAnsiTheme="minorHAnsi" w:cstheme="minorBidi"/>
          <w:i/>
          <w:color w:val="auto"/>
          <w:sz w:val="22"/>
          <w:szCs w:val="22"/>
          <w:bdr w:val="none" w:sz="0" w:space="0" w:color="auto"/>
          <w:lang w:val="en-GB" w:eastAsia="en-US"/>
        </w:rPr>
        <w:t xml:space="preserve"> </w:t>
      </w:r>
      <w:r w:rsidR="002D373F">
        <w:rPr>
          <w:rFonts w:asciiTheme="minorHAnsi" w:eastAsiaTheme="minorHAnsi" w:hAnsiTheme="minorHAnsi" w:cstheme="minorBidi"/>
          <w:i/>
          <w:color w:val="auto"/>
          <w:sz w:val="22"/>
          <w:szCs w:val="22"/>
          <w:bdr w:val="none" w:sz="0" w:space="0" w:color="auto"/>
          <w:lang w:val="en-GB" w:eastAsia="en-US"/>
        </w:rPr>
        <w:t xml:space="preserve">have also been seen regularly </w:t>
      </w:r>
      <w:r w:rsidRPr="00BF2E50">
        <w:rPr>
          <w:rFonts w:asciiTheme="minorHAnsi" w:eastAsiaTheme="minorHAnsi" w:hAnsiTheme="minorHAnsi" w:cstheme="minorBidi"/>
          <w:i/>
          <w:color w:val="auto"/>
          <w:sz w:val="22"/>
          <w:szCs w:val="22"/>
          <w:bdr w:val="none" w:sz="0" w:space="0" w:color="auto"/>
          <w:lang w:val="en-GB" w:eastAsia="en-US"/>
        </w:rPr>
        <w:t xml:space="preserve">(using Satnavs to access </w:t>
      </w:r>
      <w:proofErr w:type="spellStart"/>
      <w:r w:rsidRPr="00BF2E50">
        <w:rPr>
          <w:rFonts w:asciiTheme="minorHAnsi" w:eastAsiaTheme="minorHAnsi" w:hAnsiTheme="minorHAnsi" w:cstheme="minorBidi"/>
          <w:i/>
          <w:color w:val="auto"/>
          <w:sz w:val="22"/>
          <w:szCs w:val="22"/>
          <w:bdr w:val="none" w:sz="0" w:space="0" w:color="auto"/>
          <w:lang w:val="en-GB" w:eastAsia="en-US"/>
        </w:rPr>
        <w:t>Oathill</w:t>
      </w:r>
      <w:proofErr w:type="spellEnd"/>
      <w:r w:rsidRPr="00BF2E50">
        <w:rPr>
          <w:rFonts w:asciiTheme="minorHAnsi" w:eastAsiaTheme="minorHAnsi" w:hAnsiTheme="minorHAnsi" w:cstheme="minorBidi"/>
          <w:i/>
          <w:color w:val="auto"/>
          <w:sz w:val="22"/>
          <w:szCs w:val="22"/>
          <w:bdr w:val="none" w:sz="0" w:space="0" w:color="auto"/>
          <w:lang w:val="en-GB" w:eastAsia="en-US"/>
        </w:rPr>
        <w:t xml:space="preserve"> Quarry) </w:t>
      </w:r>
      <w:r w:rsidR="002D373F">
        <w:rPr>
          <w:rFonts w:asciiTheme="minorHAnsi" w:eastAsiaTheme="minorHAnsi" w:hAnsiTheme="minorHAnsi" w:cstheme="minorBidi"/>
          <w:i/>
          <w:color w:val="auto"/>
          <w:sz w:val="22"/>
          <w:szCs w:val="22"/>
          <w:bdr w:val="none" w:sz="0" w:space="0" w:color="auto"/>
          <w:lang w:val="en-GB" w:eastAsia="en-US"/>
        </w:rPr>
        <w:t>o</w:t>
      </w:r>
      <w:r w:rsidRPr="00BF2E50">
        <w:rPr>
          <w:rFonts w:asciiTheme="minorHAnsi" w:eastAsiaTheme="minorHAnsi" w:hAnsiTheme="minorHAnsi" w:cstheme="minorBidi"/>
          <w:i/>
          <w:color w:val="auto"/>
          <w:sz w:val="22"/>
          <w:szCs w:val="22"/>
          <w:bdr w:val="none" w:sz="0" w:space="0" w:color="auto"/>
          <w:lang w:val="en-GB" w:eastAsia="en-US"/>
        </w:rPr>
        <w:t xml:space="preserve">n </w:t>
      </w:r>
      <w:r w:rsidR="002D373F">
        <w:rPr>
          <w:rFonts w:asciiTheme="minorHAnsi" w:eastAsiaTheme="minorHAnsi" w:hAnsiTheme="minorHAnsi" w:cstheme="minorBidi"/>
          <w:i/>
          <w:color w:val="auto"/>
          <w:sz w:val="22"/>
          <w:szCs w:val="22"/>
          <w:bdr w:val="none" w:sz="0" w:space="0" w:color="auto"/>
          <w:lang w:val="en-GB" w:eastAsia="en-US"/>
        </w:rPr>
        <w:t>the</w:t>
      </w:r>
      <w:r w:rsidRPr="00BF2E50">
        <w:rPr>
          <w:rFonts w:asciiTheme="minorHAnsi" w:eastAsiaTheme="minorHAnsi" w:hAnsiTheme="minorHAnsi" w:cstheme="minorBidi"/>
          <w:i/>
          <w:color w:val="auto"/>
          <w:sz w:val="22"/>
          <w:szCs w:val="22"/>
          <w:bdr w:val="none" w:sz="0" w:space="0" w:color="auto"/>
          <w:lang w:val="en-GB" w:eastAsia="en-US"/>
        </w:rPr>
        <w:t xml:space="preserve"> narrow unsurfaced lane</w:t>
      </w:r>
      <w:r w:rsidR="002D373F">
        <w:rPr>
          <w:rFonts w:asciiTheme="minorHAnsi" w:eastAsiaTheme="minorHAnsi" w:hAnsiTheme="minorHAnsi" w:cstheme="minorBidi"/>
          <w:i/>
          <w:color w:val="auto"/>
          <w:sz w:val="22"/>
          <w:szCs w:val="22"/>
          <w:bdr w:val="none" w:sz="0" w:space="0" w:color="auto"/>
          <w:lang w:val="en-GB" w:eastAsia="en-US"/>
        </w:rPr>
        <w:t>s</w:t>
      </w:r>
      <w:r w:rsidRPr="00BF2E50">
        <w:rPr>
          <w:rFonts w:asciiTheme="minorHAnsi" w:eastAsiaTheme="minorHAnsi" w:hAnsiTheme="minorHAnsi" w:cstheme="minorBidi"/>
          <w:i/>
          <w:color w:val="auto"/>
          <w:sz w:val="22"/>
          <w:szCs w:val="22"/>
          <w:bdr w:val="none" w:sz="0" w:space="0" w:color="auto"/>
          <w:lang w:val="en-GB" w:eastAsia="en-US"/>
        </w:rPr>
        <w:t xml:space="preserve"> in</w:t>
      </w:r>
      <w:r w:rsidR="002D373F">
        <w:rPr>
          <w:rFonts w:asciiTheme="minorHAnsi" w:eastAsiaTheme="minorHAnsi" w:hAnsiTheme="minorHAnsi" w:cstheme="minorBidi"/>
          <w:i/>
          <w:color w:val="auto"/>
          <w:sz w:val="22"/>
          <w:szCs w:val="22"/>
          <w:bdr w:val="none" w:sz="0" w:space="0" w:color="auto"/>
          <w:lang w:val="en-GB" w:eastAsia="en-US"/>
        </w:rPr>
        <w:t xml:space="preserve"> our</w:t>
      </w:r>
      <w:r w:rsidRPr="00BF2E50">
        <w:rPr>
          <w:rFonts w:asciiTheme="minorHAnsi" w:eastAsiaTheme="minorHAnsi" w:hAnsiTheme="minorHAnsi" w:cstheme="minorBidi"/>
          <w:i/>
          <w:color w:val="auto"/>
          <w:sz w:val="22"/>
          <w:szCs w:val="22"/>
          <w:bdr w:val="none" w:sz="0" w:space="0" w:color="auto"/>
          <w:lang w:val="en-GB" w:eastAsia="en-US"/>
        </w:rPr>
        <w:t xml:space="preserve"> village</w:t>
      </w:r>
      <w:r w:rsidR="002D373F">
        <w:rPr>
          <w:rFonts w:asciiTheme="minorHAnsi" w:eastAsiaTheme="minorHAnsi" w:hAnsiTheme="minorHAnsi" w:cstheme="minorBidi"/>
          <w:i/>
          <w:color w:val="auto"/>
          <w:sz w:val="22"/>
          <w:szCs w:val="22"/>
          <w:bdr w:val="none" w:sz="0" w:space="0" w:color="auto"/>
          <w:lang w:val="en-GB" w:eastAsia="en-US"/>
        </w:rPr>
        <w:t xml:space="preserve"> (</w:t>
      </w:r>
      <w:proofErr w:type="gramStart"/>
      <w:r w:rsidRPr="00BF2E50">
        <w:rPr>
          <w:rFonts w:asciiTheme="minorHAnsi" w:eastAsiaTheme="minorHAnsi" w:hAnsiTheme="minorHAnsi" w:cstheme="minorBidi"/>
          <w:i/>
          <w:color w:val="auto"/>
          <w:sz w:val="22"/>
          <w:szCs w:val="22"/>
          <w:bdr w:val="none" w:sz="0" w:space="0" w:color="auto"/>
          <w:lang w:val="en-GB" w:eastAsia="en-US"/>
        </w:rPr>
        <w:t>in spite of</w:t>
      </w:r>
      <w:proofErr w:type="gramEnd"/>
      <w:r w:rsidRPr="00BF2E50">
        <w:rPr>
          <w:rFonts w:asciiTheme="minorHAnsi" w:eastAsiaTheme="minorHAnsi" w:hAnsiTheme="minorHAnsi" w:cstheme="minorBidi"/>
          <w:i/>
          <w:color w:val="auto"/>
          <w:sz w:val="22"/>
          <w:szCs w:val="22"/>
          <w:bdr w:val="none" w:sz="0" w:space="0" w:color="auto"/>
          <w:lang w:val="en-GB" w:eastAsia="en-US"/>
        </w:rPr>
        <w:t xml:space="preserve"> "Unsuitable for HGVs" signage</w:t>
      </w:r>
      <w:r w:rsidR="002D373F">
        <w:rPr>
          <w:rFonts w:asciiTheme="minorHAnsi" w:eastAsiaTheme="minorHAnsi" w:hAnsiTheme="minorHAnsi" w:cstheme="minorBidi"/>
          <w:i/>
          <w:color w:val="auto"/>
          <w:sz w:val="22"/>
          <w:szCs w:val="22"/>
          <w:bdr w:val="none" w:sz="0" w:space="0" w:color="auto"/>
          <w:lang w:val="en-GB" w:eastAsia="en-US"/>
        </w:rPr>
        <w:t>).</w:t>
      </w:r>
      <w:r w:rsidR="005A5A46" w:rsidRPr="00BF2E50">
        <w:rPr>
          <w:rFonts w:asciiTheme="minorHAnsi" w:eastAsiaTheme="minorHAnsi" w:hAnsiTheme="minorHAnsi" w:cstheme="minorBidi"/>
          <w:i/>
          <w:color w:val="auto"/>
          <w:sz w:val="22"/>
          <w:szCs w:val="22"/>
          <w:bdr w:val="none" w:sz="0" w:space="0" w:color="auto"/>
          <w:lang w:val="en-GB" w:eastAsia="en-US"/>
        </w:rPr>
        <w:t xml:space="preserve">  Roads in other villages have also been subject to the presence of large, fast moving vehicles travelling along inappropriate routes</w:t>
      </w:r>
      <w:r w:rsidR="00FF160B" w:rsidRPr="00BF2E50">
        <w:rPr>
          <w:rFonts w:asciiTheme="minorHAnsi" w:eastAsiaTheme="minorHAnsi" w:hAnsiTheme="minorHAnsi" w:cstheme="minorBidi"/>
          <w:i/>
          <w:color w:val="auto"/>
          <w:sz w:val="22"/>
          <w:szCs w:val="22"/>
          <w:bdr w:val="none" w:sz="0" w:space="0" w:color="auto"/>
          <w:lang w:val="en-GB" w:eastAsia="en-US"/>
        </w:rPr>
        <w:t xml:space="preserve"> either being directed by satnav or through local knowledge.</w:t>
      </w:r>
    </w:p>
    <w:p w14:paraId="535B523A" w14:textId="77777777"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p>
    <w:p w14:paraId="716E6671" w14:textId="77777777"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r w:rsidRPr="00BF2E50">
        <w:rPr>
          <w:rFonts w:asciiTheme="minorHAnsi" w:eastAsiaTheme="minorHAnsi" w:hAnsiTheme="minorHAnsi" w:cstheme="minorBidi"/>
          <w:i/>
          <w:color w:val="auto"/>
          <w:sz w:val="22"/>
          <w:szCs w:val="22"/>
          <w:bdr w:val="none" w:sz="0" w:space="0" w:color="auto"/>
          <w:lang w:val="en-GB" w:eastAsia="en-US"/>
        </w:rPr>
        <w:t xml:space="preserve">This application cannot be considered in isolation. There are 5 working quarries in Temple Guiting parish alone with many more quarries in neighbouring Parishes of Guiting Power and Naunton. What if each </w:t>
      </w:r>
      <w:r w:rsidR="00FF160B" w:rsidRPr="00BF2E50">
        <w:rPr>
          <w:rFonts w:asciiTheme="minorHAnsi" w:eastAsiaTheme="minorHAnsi" w:hAnsiTheme="minorHAnsi" w:cstheme="minorBidi"/>
          <w:i/>
          <w:color w:val="auto"/>
          <w:sz w:val="22"/>
          <w:szCs w:val="22"/>
          <w:bdr w:val="none" w:sz="0" w:space="0" w:color="auto"/>
          <w:lang w:val="en-GB" w:eastAsia="en-US"/>
        </w:rPr>
        <w:t xml:space="preserve">one </w:t>
      </w:r>
      <w:proofErr w:type="gramStart"/>
      <w:r w:rsidR="00FF160B" w:rsidRPr="00BF2E50">
        <w:rPr>
          <w:rFonts w:asciiTheme="minorHAnsi" w:eastAsiaTheme="minorHAnsi" w:hAnsiTheme="minorHAnsi" w:cstheme="minorBidi"/>
          <w:i/>
          <w:color w:val="auto"/>
          <w:sz w:val="22"/>
          <w:szCs w:val="22"/>
          <w:bdr w:val="none" w:sz="0" w:space="0" w:color="auto"/>
          <w:lang w:val="en-GB" w:eastAsia="en-US"/>
        </w:rPr>
        <w:t>were</w:t>
      </w:r>
      <w:proofErr w:type="gramEnd"/>
      <w:r w:rsidR="00FF160B" w:rsidRPr="00BF2E50">
        <w:rPr>
          <w:rFonts w:asciiTheme="minorHAnsi" w:eastAsiaTheme="minorHAnsi" w:hAnsiTheme="minorHAnsi" w:cstheme="minorBidi"/>
          <w:i/>
          <w:color w:val="auto"/>
          <w:sz w:val="22"/>
          <w:szCs w:val="22"/>
          <w:bdr w:val="none" w:sz="0" w:space="0" w:color="auto"/>
          <w:lang w:val="en-GB" w:eastAsia="en-US"/>
        </w:rPr>
        <w:t xml:space="preserve"> to </w:t>
      </w:r>
      <w:r w:rsidRPr="00BF2E50">
        <w:rPr>
          <w:rFonts w:asciiTheme="minorHAnsi" w:eastAsiaTheme="minorHAnsi" w:hAnsiTheme="minorHAnsi" w:cstheme="minorBidi"/>
          <w:i/>
          <w:color w:val="auto"/>
          <w:sz w:val="22"/>
          <w:szCs w:val="22"/>
          <w:bdr w:val="none" w:sz="0" w:space="0" w:color="auto"/>
          <w:lang w:val="en-GB" w:eastAsia="en-US"/>
        </w:rPr>
        <w:t xml:space="preserve">breach its approved output or other planning restrictions and then seek retrospective permission? For example, if this application is approved, the Planning Authority leaves </w:t>
      </w:r>
      <w:r w:rsidRPr="00BF2E50">
        <w:rPr>
          <w:rFonts w:asciiTheme="minorHAnsi" w:eastAsiaTheme="minorHAnsi" w:hAnsiTheme="minorHAnsi" w:cstheme="minorBidi"/>
          <w:i/>
          <w:color w:val="auto"/>
          <w:sz w:val="22"/>
          <w:szCs w:val="22"/>
          <w:bdr w:val="none" w:sz="0" w:space="0" w:color="auto"/>
          <w:lang w:val="en-GB" w:eastAsia="en-US"/>
        </w:rPr>
        <w:lastRenderedPageBreak/>
        <w:t>itself open to an appeal by the owner of the neighbouring Cotswold Hills Quarry, which has recently had it</w:t>
      </w:r>
      <w:r w:rsidR="005A5A46" w:rsidRPr="00BF2E50">
        <w:rPr>
          <w:rFonts w:asciiTheme="minorHAnsi" w:eastAsiaTheme="minorHAnsi" w:hAnsiTheme="minorHAnsi" w:cstheme="minorBidi"/>
          <w:i/>
          <w:color w:val="auto"/>
          <w:sz w:val="22"/>
          <w:szCs w:val="22"/>
          <w:bdr w:val="none" w:sz="0" w:space="0" w:color="auto"/>
          <w:lang w:val="en-GB" w:eastAsia="en-US"/>
        </w:rPr>
        <w:t>s</w:t>
      </w:r>
      <w:r w:rsidRPr="00BF2E50">
        <w:rPr>
          <w:rFonts w:asciiTheme="minorHAnsi" w:eastAsiaTheme="minorHAnsi" w:hAnsiTheme="minorHAnsi" w:cstheme="minorBidi"/>
          <w:i/>
          <w:color w:val="auto"/>
          <w:sz w:val="22"/>
          <w:szCs w:val="22"/>
          <w:bdr w:val="none" w:sz="0" w:space="0" w:color="auto"/>
          <w:lang w:val="en-GB" w:eastAsia="en-US"/>
        </w:rPr>
        <w:t xml:space="preserve"> application to increase vehicle movements rejected.</w:t>
      </w:r>
    </w:p>
    <w:p w14:paraId="335CE20E" w14:textId="77777777"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p>
    <w:p w14:paraId="0D59073C" w14:textId="77777777"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r w:rsidRPr="00BF2E50">
        <w:rPr>
          <w:rFonts w:asciiTheme="minorHAnsi" w:eastAsiaTheme="minorHAnsi" w:hAnsiTheme="minorHAnsi" w:cstheme="minorBidi"/>
          <w:i/>
          <w:color w:val="auto"/>
          <w:sz w:val="22"/>
          <w:szCs w:val="22"/>
          <w:bdr w:val="none" w:sz="0" w:space="0" w:color="auto"/>
          <w:lang w:val="en-GB" w:eastAsia="en-US"/>
        </w:rPr>
        <w:t xml:space="preserve"> Temple Guiting Parish Council proposes:</w:t>
      </w:r>
    </w:p>
    <w:p w14:paraId="18363C45" w14:textId="77777777"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p>
    <w:p w14:paraId="73B2D4D1" w14:textId="77777777" w:rsidR="00E04816" w:rsidRPr="00BF2E50" w:rsidRDefault="005A5A46" w:rsidP="005A5A46">
      <w:pPr>
        <w:pStyle w:val="Body"/>
        <w:numPr>
          <w:ilvl w:val="0"/>
          <w:numId w:val="2"/>
        </w:numPr>
        <w:spacing w:line="240" w:lineRule="auto"/>
        <w:rPr>
          <w:rFonts w:asciiTheme="minorHAnsi" w:eastAsiaTheme="minorHAnsi" w:hAnsiTheme="minorHAnsi" w:cstheme="minorBidi"/>
          <w:i/>
          <w:color w:val="auto"/>
          <w:sz w:val="22"/>
          <w:szCs w:val="22"/>
          <w:bdr w:val="none" w:sz="0" w:space="0" w:color="auto"/>
          <w:lang w:val="en-GB" w:eastAsia="en-US"/>
        </w:rPr>
      </w:pPr>
      <w:r w:rsidRPr="00BF2E50">
        <w:rPr>
          <w:rFonts w:asciiTheme="minorHAnsi" w:eastAsiaTheme="minorHAnsi" w:hAnsiTheme="minorHAnsi" w:cstheme="minorBidi"/>
          <w:i/>
          <w:color w:val="auto"/>
          <w:sz w:val="22"/>
          <w:szCs w:val="22"/>
          <w:bdr w:val="none" w:sz="0" w:space="0" w:color="auto"/>
          <w:lang w:val="en-GB" w:eastAsia="en-US"/>
        </w:rPr>
        <w:t>T</w:t>
      </w:r>
      <w:r w:rsidR="00E04816" w:rsidRPr="00BF2E50">
        <w:rPr>
          <w:rFonts w:asciiTheme="minorHAnsi" w:eastAsiaTheme="minorHAnsi" w:hAnsiTheme="minorHAnsi" w:cstheme="minorBidi"/>
          <w:i/>
          <w:color w:val="auto"/>
          <w:sz w:val="22"/>
          <w:szCs w:val="22"/>
          <w:bdr w:val="none" w:sz="0" w:space="0" w:color="auto"/>
          <w:lang w:val="en-GB" w:eastAsia="en-US"/>
        </w:rPr>
        <w:t xml:space="preserve">hat </w:t>
      </w:r>
      <w:r w:rsidRPr="00BF2E50">
        <w:rPr>
          <w:rFonts w:asciiTheme="minorHAnsi" w:eastAsiaTheme="minorHAnsi" w:hAnsiTheme="minorHAnsi" w:cstheme="minorBidi"/>
          <w:i/>
          <w:color w:val="auto"/>
          <w:sz w:val="22"/>
          <w:szCs w:val="22"/>
          <w:bdr w:val="none" w:sz="0" w:space="0" w:color="auto"/>
          <w:lang w:val="en-GB" w:eastAsia="en-US"/>
        </w:rPr>
        <w:t xml:space="preserve">a </w:t>
      </w:r>
      <w:r w:rsidR="00E04816" w:rsidRPr="00BF2E50">
        <w:rPr>
          <w:rFonts w:asciiTheme="minorHAnsi" w:eastAsiaTheme="minorHAnsi" w:hAnsiTheme="minorHAnsi" w:cstheme="minorBidi"/>
          <w:i/>
          <w:color w:val="auto"/>
          <w:sz w:val="22"/>
          <w:szCs w:val="22"/>
          <w:bdr w:val="none" w:sz="0" w:space="0" w:color="auto"/>
          <w:lang w:val="en-GB" w:eastAsia="en-US"/>
        </w:rPr>
        <w:t>thorough and coordinated E</w:t>
      </w:r>
      <w:r w:rsidRPr="00BF2E50">
        <w:rPr>
          <w:rFonts w:asciiTheme="minorHAnsi" w:eastAsiaTheme="minorHAnsi" w:hAnsiTheme="minorHAnsi" w:cstheme="minorBidi"/>
          <w:i/>
          <w:color w:val="auto"/>
          <w:sz w:val="22"/>
          <w:szCs w:val="22"/>
          <w:bdr w:val="none" w:sz="0" w:space="0" w:color="auto"/>
          <w:lang w:val="en-GB" w:eastAsia="en-US"/>
        </w:rPr>
        <w:t>nvironmental Impact Assessment</w:t>
      </w:r>
      <w:r w:rsidR="00E04816" w:rsidRPr="00BF2E50">
        <w:rPr>
          <w:rFonts w:asciiTheme="minorHAnsi" w:eastAsiaTheme="minorHAnsi" w:hAnsiTheme="minorHAnsi" w:cstheme="minorBidi"/>
          <w:i/>
          <w:color w:val="auto"/>
          <w:sz w:val="22"/>
          <w:szCs w:val="22"/>
          <w:bdr w:val="none" w:sz="0" w:space="0" w:color="auto"/>
          <w:lang w:val="en-GB" w:eastAsia="en-US"/>
        </w:rPr>
        <w:t>, is carried out on quarrying activities in this and neighbouring Parishes to understand the effect increased quarrying is having on the AONB before any long</w:t>
      </w:r>
      <w:r w:rsidR="00FF160B" w:rsidRPr="00BF2E50">
        <w:rPr>
          <w:rFonts w:asciiTheme="minorHAnsi" w:eastAsiaTheme="minorHAnsi" w:hAnsiTheme="minorHAnsi" w:cstheme="minorBidi"/>
          <w:i/>
          <w:color w:val="auto"/>
          <w:sz w:val="22"/>
          <w:szCs w:val="22"/>
          <w:bdr w:val="none" w:sz="0" w:space="0" w:color="auto"/>
          <w:lang w:val="en-GB" w:eastAsia="en-US"/>
        </w:rPr>
        <w:t>-</w:t>
      </w:r>
      <w:r w:rsidR="00E04816" w:rsidRPr="00BF2E50">
        <w:rPr>
          <w:rFonts w:asciiTheme="minorHAnsi" w:eastAsiaTheme="minorHAnsi" w:hAnsiTheme="minorHAnsi" w:cstheme="minorBidi"/>
          <w:i/>
          <w:color w:val="auto"/>
          <w:sz w:val="22"/>
          <w:szCs w:val="22"/>
          <w:bdr w:val="none" w:sz="0" w:space="0" w:color="auto"/>
          <w:lang w:val="en-GB" w:eastAsia="en-US"/>
        </w:rPr>
        <w:t xml:space="preserve">term commitments for increasing production are </w:t>
      </w:r>
      <w:proofErr w:type="gramStart"/>
      <w:r w:rsidR="00E04816" w:rsidRPr="00BF2E50">
        <w:rPr>
          <w:rFonts w:asciiTheme="minorHAnsi" w:eastAsiaTheme="minorHAnsi" w:hAnsiTheme="minorHAnsi" w:cstheme="minorBidi"/>
          <w:i/>
          <w:color w:val="auto"/>
          <w:sz w:val="22"/>
          <w:szCs w:val="22"/>
          <w:bdr w:val="none" w:sz="0" w:space="0" w:color="auto"/>
          <w:lang w:val="en-GB" w:eastAsia="en-US"/>
        </w:rPr>
        <w:t>entered into</w:t>
      </w:r>
      <w:proofErr w:type="gramEnd"/>
      <w:r w:rsidR="00E04816" w:rsidRPr="00BF2E50">
        <w:rPr>
          <w:rFonts w:asciiTheme="minorHAnsi" w:eastAsiaTheme="minorHAnsi" w:hAnsiTheme="minorHAnsi" w:cstheme="minorBidi"/>
          <w:i/>
          <w:color w:val="auto"/>
          <w:sz w:val="22"/>
          <w:szCs w:val="22"/>
          <w:bdr w:val="none" w:sz="0" w:space="0" w:color="auto"/>
          <w:lang w:val="en-GB" w:eastAsia="en-US"/>
        </w:rPr>
        <w:t xml:space="preserve">, from this or other quarries in the area. </w:t>
      </w:r>
    </w:p>
    <w:p w14:paraId="2E9B4725" w14:textId="77777777"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p>
    <w:p w14:paraId="16051B9A" w14:textId="77777777" w:rsidR="00E04816" w:rsidRPr="00BF2E50" w:rsidRDefault="005A5A46" w:rsidP="005A5A46">
      <w:pPr>
        <w:pStyle w:val="Body"/>
        <w:numPr>
          <w:ilvl w:val="0"/>
          <w:numId w:val="2"/>
        </w:numPr>
        <w:spacing w:line="240" w:lineRule="auto"/>
        <w:rPr>
          <w:rFonts w:asciiTheme="minorHAnsi" w:eastAsiaTheme="minorHAnsi" w:hAnsiTheme="minorHAnsi" w:cstheme="minorBidi"/>
          <w:i/>
          <w:color w:val="auto"/>
          <w:sz w:val="22"/>
          <w:szCs w:val="22"/>
          <w:bdr w:val="none" w:sz="0" w:space="0" w:color="auto"/>
          <w:lang w:val="en-GB" w:eastAsia="en-US"/>
        </w:rPr>
      </w:pPr>
      <w:r w:rsidRPr="00BF2E50">
        <w:rPr>
          <w:rFonts w:asciiTheme="minorHAnsi" w:eastAsiaTheme="minorHAnsi" w:hAnsiTheme="minorHAnsi" w:cstheme="minorBidi"/>
          <w:i/>
          <w:color w:val="auto"/>
          <w:sz w:val="22"/>
          <w:szCs w:val="22"/>
          <w:bdr w:val="none" w:sz="0" w:space="0" w:color="auto"/>
          <w:lang w:val="en-GB" w:eastAsia="en-US"/>
        </w:rPr>
        <w:t>T</w:t>
      </w:r>
      <w:r w:rsidR="00E04816" w:rsidRPr="00BF2E50">
        <w:rPr>
          <w:rFonts w:asciiTheme="minorHAnsi" w:eastAsiaTheme="minorHAnsi" w:hAnsiTheme="minorHAnsi" w:cstheme="minorBidi"/>
          <w:i/>
          <w:color w:val="auto"/>
          <w:sz w:val="22"/>
          <w:szCs w:val="22"/>
          <w:bdr w:val="none" w:sz="0" w:space="0" w:color="auto"/>
          <w:lang w:val="en-GB" w:eastAsia="en-US"/>
        </w:rPr>
        <w:t>hat the Planning Authority review</w:t>
      </w:r>
      <w:r w:rsidRPr="00BF2E50">
        <w:rPr>
          <w:rFonts w:asciiTheme="minorHAnsi" w:eastAsiaTheme="minorHAnsi" w:hAnsiTheme="minorHAnsi" w:cstheme="minorBidi"/>
          <w:i/>
          <w:color w:val="auto"/>
          <w:sz w:val="22"/>
          <w:szCs w:val="22"/>
          <w:bdr w:val="none" w:sz="0" w:space="0" w:color="auto"/>
          <w:lang w:val="en-GB" w:eastAsia="en-US"/>
        </w:rPr>
        <w:t xml:space="preserve">s thefrequency and </w:t>
      </w:r>
      <w:r w:rsidR="00E04816" w:rsidRPr="00BF2E50">
        <w:rPr>
          <w:rFonts w:asciiTheme="minorHAnsi" w:eastAsiaTheme="minorHAnsi" w:hAnsiTheme="minorHAnsi" w:cstheme="minorBidi"/>
          <w:i/>
          <w:color w:val="auto"/>
          <w:sz w:val="22"/>
          <w:szCs w:val="22"/>
          <w:bdr w:val="none" w:sz="0" w:space="0" w:color="auto"/>
          <w:lang w:val="en-GB" w:eastAsia="en-US"/>
        </w:rPr>
        <w:t xml:space="preserve">effectiveness of current policies for monitoring production against permitted extraction and to advise us of what measures will be put in place to prevent a recurrence of </w:t>
      </w:r>
      <w:r w:rsidRPr="00BF2E50">
        <w:rPr>
          <w:rFonts w:asciiTheme="minorHAnsi" w:eastAsiaTheme="minorHAnsi" w:hAnsiTheme="minorHAnsi" w:cstheme="minorBidi"/>
          <w:i/>
          <w:color w:val="auto"/>
          <w:sz w:val="22"/>
          <w:szCs w:val="22"/>
          <w:bdr w:val="none" w:sz="0" w:space="0" w:color="auto"/>
          <w:lang w:val="en-GB" w:eastAsia="en-US"/>
        </w:rPr>
        <w:t xml:space="preserve">breaches of planning permission by </w:t>
      </w:r>
      <w:r w:rsidR="00E04816" w:rsidRPr="00BF2E50">
        <w:rPr>
          <w:rFonts w:asciiTheme="minorHAnsi" w:eastAsiaTheme="minorHAnsi" w:hAnsiTheme="minorHAnsi" w:cstheme="minorBidi"/>
          <w:i/>
          <w:color w:val="auto"/>
          <w:sz w:val="22"/>
          <w:szCs w:val="22"/>
          <w:bdr w:val="none" w:sz="0" w:space="0" w:color="auto"/>
          <w:lang w:val="en-GB" w:eastAsia="en-US"/>
        </w:rPr>
        <w:t xml:space="preserve">extraction exceeding permitted limits. </w:t>
      </w:r>
    </w:p>
    <w:p w14:paraId="5D00AF85" w14:textId="77777777"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p>
    <w:p w14:paraId="7E5A7394" w14:textId="77777777" w:rsidR="00E04816" w:rsidRPr="00BF2E50" w:rsidRDefault="005A5A46" w:rsidP="005A5A46">
      <w:pPr>
        <w:pStyle w:val="Body"/>
        <w:numPr>
          <w:ilvl w:val="0"/>
          <w:numId w:val="2"/>
        </w:numPr>
        <w:spacing w:line="240" w:lineRule="auto"/>
        <w:rPr>
          <w:rFonts w:asciiTheme="minorHAnsi" w:eastAsiaTheme="minorHAnsi" w:hAnsiTheme="minorHAnsi" w:cstheme="minorBidi"/>
          <w:i/>
          <w:color w:val="auto"/>
          <w:sz w:val="22"/>
          <w:szCs w:val="22"/>
          <w:bdr w:val="none" w:sz="0" w:space="0" w:color="auto"/>
          <w:lang w:val="en-GB" w:eastAsia="en-US"/>
        </w:rPr>
      </w:pPr>
      <w:r w:rsidRPr="00BF2E50">
        <w:rPr>
          <w:rFonts w:asciiTheme="minorHAnsi" w:eastAsiaTheme="minorHAnsi" w:hAnsiTheme="minorHAnsi" w:cstheme="minorBidi"/>
          <w:i/>
          <w:color w:val="auto"/>
          <w:sz w:val="22"/>
          <w:szCs w:val="22"/>
          <w:bdr w:val="none" w:sz="0" w:space="0" w:color="auto"/>
          <w:lang w:val="en-GB" w:eastAsia="en-US"/>
        </w:rPr>
        <w:t>T</w:t>
      </w:r>
      <w:r w:rsidR="00E04816" w:rsidRPr="00BF2E50">
        <w:rPr>
          <w:rFonts w:asciiTheme="minorHAnsi" w:eastAsiaTheme="minorHAnsi" w:hAnsiTheme="minorHAnsi" w:cstheme="minorBidi"/>
          <w:i/>
          <w:color w:val="auto"/>
          <w:sz w:val="22"/>
          <w:szCs w:val="22"/>
          <w:bdr w:val="none" w:sz="0" w:space="0" w:color="auto"/>
          <w:lang w:val="en-GB" w:eastAsia="en-US"/>
        </w:rPr>
        <w:t>hat steps are taken to ensure effective and constant wheel washing so that no quarry material is deposited on the B4077 - it is not acceptable that this or any quarry continues operation without effective wheel washing.</w:t>
      </w:r>
    </w:p>
    <w:p w14:paraId="6F10F50A" w14:textId="77777777" w:rsidR="00E04816" w:rsidRPr="00BF2E50" w:rsidRDefault="00E04816" w:rsidP="00E04816">
      <w:pPr>
        <w:pStyle w:val="Body"/>
        <w:spacing w:line="240" w:lineRule="auto"/>
        <w:rPr>
          <w:rFonts w:asciiTheme="minorHAnsi" w:eastAsiaTheme="minorHAnsi" w:hAnsiTheme="minorHAnsi" w:cstheme="minorBidi"/>
          <w:i/>
          <w:color w:val="auto"/>
          <w:sz w:val="22"/>
          <w:szCs w:val="22"/>
          <w:bdr w:val="none" w:sz="0" w:space="0" w:color="auto"/>
          <w:lang w:val="en-GB" w:eastAsia="en-US"/>
        </w:rPr>
      </w:pPr>
    </w:p>
    <w:p w14:paraId="78957FA2" w14:textId="77777777" w:rsidR="00E04816" w:rsidRPr="00BF2E50" w:rsidRDefault="005A5A46" w:rsidP="005A5A46">
      <w:pPr>
        <w:pStyle w:val="Body"/>
        <w:numPr>
          <w:ilvl w:val="0"/>
          <w:numId w:val="2"/>
        </w:numPr>
        <w:spacing w:line="240" w:lineRule="auto"/>
        <w:rPr>
          <w:rFonts w:asciiTheme="minorHAnsi" w:eastAsiaTheme="minorHAnsi" w:hAnsiTheme="minorHAnsi" w:cstheme="minorBidi"/>
          <w:i/>
          <w:color w:val="auto"/>
          <w:sz w:val="22"/>
          <w:szCs w:val="22"/>
          <w:bdr w:val="none" w:sz="0" w:space="0" w:color="auto"/>
          <w:lang w:val="en-GB" w:eastAsia="en-US"/>
        </w:rPr>
      </w:pPr>
      <w:r w:rsidRPr="00BF2E50">
        <w:rPr>
          <w:rFonts w:asciiTheme="minorHAnsi" w:eastAsiaTheme="minorHAnsi" w:hAnsiTheme="minorHAnsi" w:cstheme="minorBidi"/>
          <w:i/>
          <w:color w:val="auto"/>
          <w:sz w:val="22"/>
          <w:szCs w:val="22"/>
          <w:bdr w:val="none" w:sz="0" w:space="0" w:color="auto"/>
          <w:lang w:val="en-GB" w:eastAsia="en-US"/>
        </w:rPr>
        <w:t xml:space="preserve">That the effect of each </w:t>
      </w:r>
      <w:r w:rsidR="00E04816" w:rsidRPr="00BF2E50">
        <w:rPr>
          <w:rFonts w:asciiTheme="minorHAnsi" w:eastAsiaTheme="minorHAnsi" w:hAnsiTheme="minorHAnsi" w:cstheme="minorBidi"/>
          <w:i/>
          <w:color w:val="auto"/>
          <w:sz w:val="22"/>
          <w:szCs w:val="22"/>
          <w:bdr w:val="none" w:sz="0" w:space="0" w:color="auto"/>
          <w:lang w:val="en-GB" w:eastAsia="en-US"/>
        </w:rPr>
        <w:t>quarry's operation and planning applications i</w:t>
      </w:r>
      <w:r w:rsidRPr="00BF2E50">
        <w:rPr>
          <w:rFonts w:asciiTheme="minorHAnsi" w:eastAsiaTheme="minorHAnsi" w:hAnsiTheme="minorHAnsi" w:cstheme="minorBidi"/>
          <w:i/>
          <w:color w:val="auto"/>
          <w:sz w:val="22"/>
          <w:szCs w:val="22"/>
          <w:bdr w:val="none" w:sz="0" w:space="0" w:color="auto"/>
          <w:lang w:val="en-GB" w:eastAsia="en-US"/>
        </w:rPr>
        <w:t xml:space="preserve">s treated not in </w:t>
      </w:r>
      <w:r w:rsidR="00E04816" w:rsidRPr="00BF2E50">
        <w:rPr>
          <w:rFonts w:asciiTheme="minorHAnsi" w:eastAsiaTheme="minorHAnsi" w:hAnsiTheme="minorHAnsi" w:cstheme="minorBidi"/>
          <w:i/>
          <w:color w:val="auto"/>
          <w:sz w:val="22"/>
          <w:szCs w:val="22"/>
          <w:bdr w:val="none" w:sz="0" w:space="0" w:color="auto"/>
          <w:lang w:val="en-GB" w:eastAsia="en-US"/>
        </w:rPr>
        <w:t xml:space="preserve">isolation, as appears to be the case at present, </w:t>
      </w:r>
      <w:r w:rsidRPr="00BF2E50">
        <w:rPr>
          <w:rFonts w:asciiTheme="minorHAnsi" w:eastAsiaTheme="minorHAnsi" w:hAnsiTheme="minorHAnsi" w:cstheme="minorBidi"/>
          <w:i/>
          <w:color w:val="auto"/>
          <w:sz w:val="22"/>
          <w:szCs w:val="22"/>
          <w:bdr w:val="none" w:sz="0" w:space="0" w:color="auto"/>
          <w:lang w:val="en-GB" w:eastAsia="en-US"/>
        </w:rPr>
        <w:t>but in the context of the total amount of quarrying in the vicinity.</w:t>
      </w:r>
      <w:r w:rsidR="001B4DEE" w:rsidRPr="00BF2E50">
        <w:rPr>
          <w:rFonts w:asciiTheme="minorHAnsi" w:eastAsiaTheme="minorHAnsi" w:hAnsiTheme="minorHAnsi" w:cstheme="minorBidi"/>
          <w:i/>
          <w:color w:val="auto"/>
          <w:sz w:val="22"/>
          <w:szCs w:val="22"/>
          <w:bdr w:val="none" w:sz="0" w:space="0" w:color="auto"/>
          <w:lang w:val="en-GB" w:eastAsia="en-US"/>
        </w:rPr>
        <w:t>”</w:t>
      </w:r>
    </w:p>
    <w:p w14:paraId="1A4E6590" w14:textId="77777777" w:rsidR="005A5A46" w:rsidRPr="00BF2E50" w:rsidRDefault="005A5A46" w:rsidP="005A5A46">
      <w:pPr>
        <w:pStyle w:val="Body"/>
        <w:spacing w:line="240" w:lineRule="auto"/>
        <w:rPr>
          <w:rFonts w:asciiTheme="minorHAnsi" w:eastAsiaTheme="minorHAnsi" w:hAnsiTheme="minorHAnsi" w:cstheme="minorBidi"/>
          <w:i/>
          <w:color w:val="auto"/>
          <w:sz w:val="22"/>
          <w:szCs w:val="22"/>
          <w:bdr w:val="none" w:sz="0" w:space="0" w:color="auto"/>
          <w:lang w:val="en-GB" w:eastAsia="en-US"/>
        </w:rPr>
      </w:pPr>
    </w:p>
    <w:p w14:paraId="4C9AF498" w14:textId="262A3CA2" w:rsidR="005A5A46" w:rsidRDefault="005A5A46" w:rsidP="005A5A46">
      <w:pPr>
        <w:pStyle w:val="Body"/>
        <w:spacing w:line="240" w:lineRule="auto"/>
        <w:rPr>
          <w:rFonts w:asciiTheme="minorHAnsi" w:eastAsiaTheme="minorHAnsi" w:hAnsiTheme="minorHAnsi" w:cstheme="minorBidi"/>
          <w:color w:val="auto"/>
          <w:sz w:val="22"/>
          <w:szCs w:val="22"/>
          <w:bdr w:val="none" w:sz="0" w:space="0" w:color="auto"/>
          <w:lang w:val="en-GB" w:eastAsia="en-US"/>
        </w:rPr>
      </w:pPr>
      <w:r>
        <w:rPr>
          <w:rFonts w:asciiTheme="minorHAnsi" w:eastAsiaTheme="minorHAnsi" w:hAnsiTheme="minorHAnsi" w:cstheme="minorBidi"/>
          <w:color w:val="auto"/>
          <w:sz w:val="22"/>
          <w:szCs w:val="22"/>
          <w:bdr w:val="none" w:sz="0" w:space="0" w:color="auto"/>
          <w:lang w:val="en-GB" w:eastAsia="en-US"/>
        </w:rPr>
        <w:t xml:space="preserve">We would also like to point out the dramatic difference between the </w:t>
      </w:r>
      <w:r w:rsidR="00BF2E50">
        <w:rPr>
          <w:rFonts w:asciiTheme="minorHAnsi" w:eastAsiaTheme="minorHAnsi" w:hAnsiTheme="minorHAnsi" w:cstheme="minorBidi"/>
          <w:color w:val="auto"/>
          <w:sz w:val="22"/>
          <w:szCs w:val="22"/>
          <w:bdr w:val="none" w:sz="0" w:space="0" w:color="auto"/>
          <w:lang w:val="en-GB" w:eastAsia="en-US"/>
        </w:rPr>
        <w:t xml:space="preserve">depth of the reports </w:t>
      </w:r>
      <w:r>
        <w:rPr>
          <w:rFonts w:asciiTheme="minorHAnsi" w:eastAsiaTheme="minorHAnsi" w:hAnsiTheme="minorHAnsi" w:cstheme="minorBidi"/>
          <w:color w:val="auto"/>
          <w:sz w:val="22"/>
          <w:szCs w:val="22"/>
          <w:bdr w:val="none" w:sz="0" w:space="0" w:color="auto"/>
          <w:lang w:val="en-GB" w:eastAsia="en-US"/>
        </w:rPr>
        <w:t xml:space="preserve">relating to the application by Cotswold Hill quarry and that </w:t>
      </w:r>
      <w:r w:rsidR="00BF2E50">
        <w:rPr>
          <w:rFonts w:asciiTheme="minorHAnsi" w:eastAsiaTheme="minorHAnsi" w:hAnsiTheme="minorHAnsi" w:cstheme="minorBidi"/>
          <w:color w:val="auto"/>
          <w:sz w:val="22"/>
          <w:szCs w:val="22"/>
          <w:bdr w:val="none" w:sz="0" w:space="0" w:color="auto"/>
          <w:lang w:val="en-GB" w:eastAsia="en-US"/>
        </w:rPr>
        <w:t xml:space="preserve">of the reporting </w:t>
      </w:r>
      <w:r>
        <w:rPr>
          <w:rFonts w:asciiTheme="minorHAnsi" w:eastAsiaTheme="minorHAnsi" w:hAnsiTheme="minorHAnsi" w:cstheme="minorBidi"/>
          <w:color w:val="auto"/>
          <w:sz w:val="22"/>
          <w:szCs w:val="22"/>
          <w:bdr w:val="none" w:sz="0" w:space="0" w:color="auto"/>
          <w:lang w:val="en-GB" w:eastAsia="en-US"/>
        </w:rPr>
        <w:t xml:space="preserve">for the Oathill quarry.  </w:t>
      </w:r>
      <w:r w:rsidR="00BF2E50">
        <w:rPr>
          <w:rFonts w:asciiTheme="minorHAnsi" w:eastAsiaTheme="minorHAnsi" w:hAnsiTheme="minorHAnsi" w:cstheme="minorBidi"/>
          <w:color w:val="auto"/>
          <w:sz w:val="22"/>
          <w:szCs w:val="22"/>
          <w:bdr w:val="none" w:sz="0" w:space="0" w:color="auto"/>
          <w:lang w:val="en-GB" w:eastAsia="en-US"/>
        </w:rPr>
        <w:t>Although this may be due to the involvement of the Waste Planning Authority, th</w:t>
      </w:r>
      <w:r w:rsidR="00FF160B">
        <w:rPr>
          <w:rFonts w:asciiTheme="minorHAnsi" w:eastAsiaTheme="minorHAnsi" w:hAnsiTheme="minorHAnsi" w:cstheme="minorBidi"/>
          <w:color w:val="auto"/>
          <w:sz w:val="22"/>
          <w:szCs w:val="22"/>
          <w:bdr w:val="none" w:sz="0" w:space="0" w:color="auto"/>
          <w:lang w:val="en-GB" w:eastAsia="en-US"/>
        </w:rPr>
        <w:t>is inconsistency is not helpful in the planning process.</w:t>
      </w:r>
    </w:p>
    <w:p w14:paraId="3D64D0DB" w14:textId="5FAD3404" w:rsidR="002D373F" w:rsidRDefault="002D373F" w:rsidP="005A5A46">
      <w:pPr>
        <w:pStyle w:val="Body"/>
        <w:spacing w:line="240" w:lineRule="auto"/>
        <w:rPr>
          <w:rFonts w:asciiTheme="minorHAnsi" w:eastAsiaTheme="minorHAnsi" w:hAnsiTheme="minorHAnsi" w:cstheme="minorBidi"/>
          <w:color w:val="auto"/>
          <w:sz w:val="22"/>
          <w:szCs w:val="22"/>
          <w:bdr w:val="none" w:sz="0" w:space="0" w:color="auto"/>
          <w:lang w:val="en-GB" w:eastAsia="en-US"/>
        </w:rPr>
      </w:pPr>
    </w:p>
    <w:p w14:paraId="12B16681" w14:textId="6A263306" w:rsidR="002D373F" w:rsidRDefault="002D373F" w:rsidP="005A5A46">
      <w:pPr>
        <w:pStyle w:val="Body"/>
        <w:spacing w:line="240" w:lineRule="auto"/>
        <w:rPr>
          <w:rFonts w:asciiTheme="minorHAnsi" w:eastAsiaTheme="minorHAnsi" w:hAnsiTheme="minorHAnsi" w:cstheme="minorBidi"/>
          <w:color w:val="auto"/>
          <w:sz w:val="22"/>
          <w:szCs w:val="22"/>
          <w:bdr w:val="none" w:sz="0" w:space="0" w:color="auto"/>
          <w:lang w:val="en-GB" w:eastAsia="en-US"/>
        </w:rPr>
      </w:pPr>
      <w:r>
        <w:rPr>
          <w:rFonts w:asciiTheme="minorHAnsi" w:eastAsiaTheme="minorHAnsi" w:hAnsiTheme="minorHAnsi" w:cstheme="minorBidi"/>
          <w:color w:val="auto"/>
          <w:sz w:val="22"/>
          <w:szCs w:val="22"/>
          <w:bdr w:val="none" w:sz="0" w:space="0" w:color="auto"/>
          <w:lang w:val="en-GB" w:eastAsia="en-US"/>
        </w:rPr>
        <w:t>Your sincerely</w:t>
      </w:r>
    </w:p>
    <w:p w14:paraId="568064B0" w14:textId="16A3A947" w:rsidR="002D373F" w:rsidRDefault="002D373F" w:rsidP="005A5A46">
      <w:pPr>
        <w:pStyle w:val="Body"/>
        <w:spacing w:line="240" w:lineRule="auto"/>
        <w:rPr>
          <w:rFonts w:asciiTheme="minorHAnsi" w:eastAsiaTheme="minorHAnsi" w:hAnsiTheme="minorHAnsi" w:cstheme="minorBidi"/>
          <w:color w:val="auto"/>
          <w:sz w:val="22"/>
          <w:szCs w:val="22"/>
          <w:bdr w:val="none" w:sz="0" w:space="0" w:color="auto"/>
          <w:lang w:val="en-GB" w:eastAsia="en-US"/>
        </w:rPr>
      </w:pPr>
    </w:p>
    <w:p w14:paraId="1FA1CD81" w14:textId="1D5596FF" w:rsidR="002D373F" w:rsidRDefault="002D373F" w:rsidP="005A5A46">
      <w:pPr>
        <w:pStyle w:val="Body"/>
        <w:spacing w:line="240" w:lineRule="auto"/>
        <w:rPr>
          <w:rFonts w:asciiTheme="minorHAnsi" w:eastAsiaTheme="minorHAnsi" w:hAnsiTheme="minorHAnsi" w:cstheme="minorBidi"/>
          <w:color w:val="auto"/>
          <w:sz w:val="22"/>
          <w:szCs w:val="22"/>
          <w:bdr w:val="none" w:sz="0" w:space="0" w:color="auto"/>
          <w:lang w:val="en-GB" w:eastAsia="en-US"/>
        </w:rPr>
      </w:pPr>
    </w:p>
    <w:p w14:paraId="778E72E6" w14:textId="2EDADF96" w:rsidR="002D373F" w:rsidRDefault="002D373F" w:rsidP="005A5A46">
      <w:pPr>
        <w:pStyle w:val="Body"/>
        <w:spacing w:line="240" w:lineRule="auto"/>
        <w:rPr>
          <w:rFonts w:asciiTheme="minorHAnsi" w:eastAsiaTheme="minorHAnsi" w:hAnsiTheme="minorHAnsi" w:cstheme="minorBidi"/>
          <w:color w:val="auto"/>
          <w:sz w:val="22"/>
          <w:szCs w:val="22"/>
          <w:bdr w:val="none" w:sz="0" w:space="0" w:color="auto"/>
          <w:lang w:val="en-GB" w:eastAsia="en-US"/>
        </w:rPr>
      </w:pPr>
    </w:p>
    <w:p w14:paraId="6FA6364B" w14:textId="7CBDB940" w:rsidR="00E04816" w:rsidRDefault="002D373F" w:rsidP="00E04816">
      <w:pPr>
        <w:pStyle w:val="Body"/>
        <w:spacing w:line="240" w:lineRule="auto"/>
        <w:rPr>
          <w:rFonts w:asciiTheme="minorHAnsi" w:eastAsiaTheme="minorHAnsi" w:hAnsiTheme="minorHAnsi" w:cstheme="minorBidi"/>
          <w:color w:val="auto"/>
          <w:sz w:val="22"/>
          <w:szCs w:val="22"/>
          <w:bdr w:val="none" w:sz="0" w:space="0" w:color="auto"/>
          <w:lang w:val="en-GB" w:eastAsia="en-US"/>
        </w:rPr>
      </w:pPr>
      <w:r>
        <w:rPr>
          <w:rFonts w:asciiTheme="minorHAnsi" w:eastAsiaTheme="minorHAnsi" w:hAnsiTheme="minorHAnsi" w:cstheme="minorBidi"/>
          <w:color w:val="auto"/>
          <w:sz w:val="22"/>
          <w:szCs w:val="22"/>
          <w:bdr w:val="none" w:sz="0" w:space="0" w:color="auto"/>
          <w:lang w:val="en-GB" w:eastAsia="en-US"/>
        </w:rPr>
        <w:t>Maxi Freeman</w:t>
      </w:r>
    </w:p>
    <w:p w14:paraId="7A9B9879" w14:textId="77777777" w:rsidR="002D373F" w:rsidRDefault="002D373F" w:rsidP="00E04816">
      <w:pPr>
        <w:pStyle w:val="Body"/>
        <w:spacing w:line="240" w:lineRule="auto"/>
        <w:rPr>
          <w:rFonts w:asciiTheme="minorHAnsi" w:eastAsiaTheme="minorHAnsi" w:hAnsiTheme="minorHAnsi" w:cstheme="minorBidi"/>
          <w:color w:val="auto"/>
          <w:sz w:val="22"/>
          <w:szCs w:val="22"/>
          <w:bdr w:val="none" w:sz="0" w:space="0" w:color="auto"/>
          <w:lang w:val="en-GB" w:eastAsia="en-US"/>
        </w:rPr>
      </w:pPr>
      <w:r>
        <w:rPr>
          <w:rFonts w:asciiTheme="minorHAnsi" w:eastAsiaTheme="minorHAnsi" w:hAnsiTheme="minorHAnsi" w:cstheme="minorBidi"/>
          <w:color w:val="auto"/>
          <w:sz w:val="22"/>
          <w:szCs w:val="22"/>
          <w:bdr w:val="none" w:sz="0" w:space="0" w:color="auto"/>
          <w:lang w:val="en-GB" w:eastAsia="en-US"/>
        </w:rPr>
        <w:t xml:space="preserve">Clerk to Temple Guiting Parish Council </w:t>
      </w:r>
    </w:p>
    <w:p w14:paraId="1578CE7A" w14:textId="2826FBEE" w:rsidR="002D373F" w:rsidRPr="00E04816" w:rsidRDefault="002D373F" w:rsidP="00E04816">
      <w:pPr>
        <w:pStyle w:val="Body"/>
        <w:spacing w:line="240" w:lineRule="auto"/>
        <w:rPr>
          <w:rFonts w:asciiTheme="minorHAnsi" w:eastAsiaTheme="minorHAnsi" w:hAnsiTheme="minorHAnsi" w:cstheme="minorBidi"/>
          <w:color w:val="auto"/>
          <w:sz w:val="22"/>
          <w:szCs w:val="22"/>
          <w:bdr w:val="none" w:sz="0" w:space="0" w:color="auto"/>
          <w:lang w:val="en-GB" w:eastAsia="en-US"/>
        </w:rPr>
      </w:pPr>
      <w:r>
        <w:rPr>
          <w:rFonts w:asciiTheme="minorHAnsi" w:eastAsiaTheme="minorHAnsi" w:hAnsiTheme="minorHAnsi" w:cstheme="minorBidi"/>
          <w:color w:val="auto"/>
          <w:sz w:val="22"/>
          <w:szCs w:val="22"/>
          <w:bdr w:val="none" w:sz="0" w:space="0" w:color="auto"/>
          <w:lang w:val="en-GB" w:eastAsia="en-US"/>
        </w:rPr>
        <w:t>07736 706805</w:t>
      </w:r>
    </w:p>
    <w:p w14:paraId="567DDB99" w14:textId="77777777" w:rsidR="005D5322" w:rsidRDefault="005D5322"/>
    <w:p w14:paraId="355E5C44" w14:textId="77777777" w:rsidR="00314B3F" w:rsidRDefault="00314B3F"/>
    <w:p w14:paraId="000674D3" w14:textId="77777777" w:rsidR="00314B3F" w:rsidRDefault="00314B3F"/>
    <w:sectPr w:rsidR="00314B3F" w:rsidSect="00ED6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739"/>
    <w:multiLevelType w:val="hybridMultilevel"/>
    <w:tmpl w:val="32DED7F8"/>
    <w:lvl w:ilvl="0" w:tplc="9AAA0314">
      <w:start w:val="7"/>
      <w:numFmt w:val="decimal"/>
      <w:lvlText w:val="%1."/>
      <w:lvlJc w:val="left"/>
      <w:pPr>
        <w:ind w:left="720" w:hanging="360"/>
      </w:pPr>
      <w:rPr>
        <w:rFonts w:ascii="Calibri" w:hAnsi="Calibr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F97FDE"/>
    <w:multiLevelType w:val="hybridMultilevel"/>
    <w:tmpl w:val="88665508"/>
    <w:lvl w:ilvl="0" w:tplc="0809000F">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3F"/>
    <w:rsid w:val="001B4DEE"/>
    <w:rsid w:val="002D373F"/>
    <w:rsid w:val="00314B3F"/>
    <w:rsid w:val="003D243B"/>
    <w:rsid w:val="004D28C4"/>
    <w:rsid w:val="005A5A46"/>
    <w:rsid w:val="005C4890"/>
    <w:rsid w:val="005D5322"/>
    <w:rsid w:val="0066455C"/>
    <w:rsid w:val="00714280"/>
    <w:rsid w:val="00B46EBB"/>
    <w:rsid w:val="00BF2E50"/>
    <w:rsid w:val="00CA4EDB"/>
    <w:rsid w:val="00D31400"/>
    <w:rsid w:val="00E04816"/>
    <w:rsid w:val="00EA08EA"/>
    <w:rsid w:val="00ED6503"/>
    <w:rsid w:val="00FF16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BB86"/>
  <w15:docId w15:val="{26E559ED-AD61-4121-BF4C-D62AFDAA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04816"/>
    <w:pPr>
      <w:pBdr>
        <w:top w:val="nil"/>
        <w:left w:val="nil"/>
        <w:bottom w:val="nil"/>
        <w:right w:val="nil"/>
        <w:between w:val="nil"/>
        <w:bar w:val="nil"/>
      </w:pBdr>
      <w:spacing w:after="0" w:line="480" w:lineRule="auto"/>
    </w:pPr>
    <w:rPr>
      <w:rFonts w:ascii="Arial" w:eastAsia="Arial Unicode MS" w:hAnsi="Arial" w:cs="Arial Unicode MS"/>
      <w:color w:val="000000"/>
      <w:sz w:val="24"/>
      <w:szCs w:val="24"/>
      <w:u w:color="000000"/>
      <w:bdr w:val="nil"/>
      <w:lang w:val="en-US" w:eastAsia="en-GB"/>
    </w:rPr>
  </w:style>
  <w:style w:type="character" w:styleId="Hyperlink">
    <w:name w:val="Hyperlink"/>
    <w:basedOn w:val="DefaultParagraphFont"/>
    <w:uiPriority w:val="99"/>
    <w:unhideWhenUsed/>
    <w:rsid w:val="003D243B"/>
    <w:rPr>
      <w:color w:val="0563C1" w:themeColor="hyperlink"/>
      <w:u w:val="single"/>
    </w:rPr>
  </w:style>
  <w:style w:type="character" w:customStyle="1" w:styleId="UnresolvedMention1">
    <w:name w:val="Unresolved Mention1"/>
    <w:basedOn w:val="DefaultParagraphFont"/>
    <w:uiPriority w:val="99"/>
    <w:semiHidden/>
    <w:unhideWhenUsed/>
    <w:rsid w:val="003D243B"/>
    <w:rPr>
      <w:color w:val="605E5C"/>
      <w:shd w:val="clear" w:color="auto" w:fill="E1DFDD"/>
    </w:rPr>
  </w:style>
  <w:style w:type="character" w:styleId="FollowedHyperlink">
    <w:name w:val="FollowedHyperlink"/>
    <w:basedOn w:val="DefaultParagraphFont"/>
    <w:uiPriority w:val="99"/>
    <w:semiHidden/>
    <w:unhideWhenUsed/>
    <w:rsid w:val="001B4D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nning.gloucestershire.gov.uk/publicaccess/applicationDetails.do?keyVal=OXNW9RHNFIA00&amp;activeTab=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 Freeman</dc:creator>
  <cp:lastModifiedBy>Maxi Freeman</cp:lastModifiedBy>
  <cp:revision>8</cp:revision>
  <dcterms:created xsi:type="dcterms:W3CDTF">2018-09-13T14:05:00Z</dcterms:created>
  <dcterms:modified xsi:type="dcterms:W3CDTF">2019-06-13T14:22:00Z</dcterms:modified>
</cp:coreProperties>
</file>